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2">
      <w:pPr>
        <w:spacing w:after="0"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Communiqué de presse</w:t>
      </w: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Paris, le </w:t>
      </w:r>
      <w:r w:rsidDel="00000000" w:rsidR="00000000" w:rsidRPr="00000000">
        <w:rPr>
          <w:sz w:val="24"/>
          <w:szCs w:val="24"/>
          <w:rtl w:val="0"/>
        </w:rPr>
        <w:t xml:space="preserve">19</w:t>
      </w:r>
      <w:r w:rsidDel="00000000" w:rsidR="00000000" w:rsidRPr="00000000">
        <w:rPr>
          <w:rFonts w:ascii="Calibri" w:cs="Calibri" w:eastAsia="Calibri" w:hAnsi="Calibri"/>
          <w:color w:val="000000"/>
          <w:sz w:val="24"/>
          <w:szCs w:val="24"/>
          <w:rtl w:val="0"/>
        </w:rPr>
        <w:t xml:space="preserve"> février 20</w:t>
      </w:r>
      <w:r w:rsidDel="00000000" w:rsidR="00000000" w:rsidRPr="00000000">
        <w:rPr>
          <w:sz w:val="24"/>
          <w:szCs w:val="24"/>
          <w:rtl w:val="0"/>
        </w:rPr>
        <w:t xml:space="preserve">20</w:t>
      </w: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5">
      <w:pPr>
        <w:spacing w:after="0" w:line="240" w:lineRule="auto"/>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6">
      <w:pPr>
        <w:spacing w:after="0" w:line="240" w:lineRule="auto"/>
        <w:jc w:val="center"/>
        <w:rPr>
          <w:rFonts w:ascii="Calibri" w:cs="Calibri" w:eastAsia="Calibri" w:hAnsi="Calibri"/>
          <w:b w:val="1"/>
          <w:color w:val="000000"/>
          <w:sz w:val="36"/>
          <w:szCs w:val="36"/>
        </w:rPr>
      </w:pPr>
      <w:r w:rsidDel="00000000" w:rsidR="00000000" w:rsidRPr="00000000">
        <w:rPr>
          <w:rFonts w:ascii="Calibri" w:cs="Calibri" w:eastAsia="Calibri" w:hAnsi="Calibri"/>
          <w:b w:val="1"/>
          <w:color w:val="000000"/>
          <w:sz w:val="36"/>
          <w:szCs w:val="36"/>
          <w:rtl w:val="0"/>
        </w:rPr>
        <w:t xml:space="preserve">Plus d'un étudiant sur deux reconnaît avoir des problèmes de somme</w:t>
      </w:r>
      <w:r w:rsidDel="00000000" w:rsidR="00000000" w:rsidRPr="00000000">
        <w:rPr>
          <w:b w:val="1"/>
          <w:sz w:val="36"/>
          <w:szCs w:val="36"/>
          <w:rtl w:val="0"/>
        </w:rPr>
        <w:t xml:space="preserve">il</w:t>
      </w:r>
      <w:r w:rsidDel="00000000" w:rsidR="00000000" w:rsidRPr="00000000">
        <w:rPr>
          <w:rtl w:val="0"/>
        </w:rPr>
      </w:r>
    </w:p>
    <w:p w:rsidR="00000000" w:rsidDel="00000000" w:rsidP="00000000" w:rsidRDefault="00000000" w:rsidRPr="00000000" w14:paraId="00000007">
      <w:pPr>
        <w:spacing w:after="0" w:line="240" w:lineRule="auto"/>
        <w:jc w:val="center"/>
        <w:rPr>
          <w:rFonts w:ascii="Calibri" w:cs="Calibri" w:eastAsia="Calibri" w:hAnsi="Calibri"/>
          <w:b w:val="1"/>
          <w:color w:val="000000"/>
          <w:sz w:val="32"/>
          <w:szCs w:val="32"/>
        </w:rPr>
      </w:pPr>
      <w:r w:rsidDel="00000000" w:rsidR="00000000" w:rsidRPr="00000000">
        <w:rPr>
          <w:rtl w:val="0"/>
        </w:rPr>
      </w:r>
    </w:p>
    <w:p w:rsidR="00000000" w:rsidDel="00000000" w:rsidP="00000000" w:rsidRDefault="00000000" w:rsidRPr="00000000" w14:paraId="00000008">
      <w:pPr>
        <w:spacing w:after="0" w:line="240" w:lineRule="auto"/>
        <w:jc w:val="center"/>
        <w:rPr>
          <w:rFonts w:ascii="Arial" w:cs="Arial" w:eastAsia="Arial" w:hAnsi="Arial"/>
          <w:b w:val="1"/>
          <w:sz w:val="30"/>
          <w:szCs w:val="30"/>
          <w:highlight w:val="white"/>
        </w:rPr>
      </w:pPr>
      <w:r w:rsidDel="00000000" w:rsidR="00000000" w:rsidRPr="00000000">
        <w:rPr>
          <w:b w:val="1"/>
          <w:sz w:val="24"/>
          <w:szCs w:val="24"/>
          <w:rtl w:val="0"/>
        </w:rPr>
        <w:t xml:space="preserve">27% des étudiants dorment moins de 6 heures par nuit en semaine</w:t>
      </w:r>
      <w:r w:rsidDel="00000000" w:rsidR="00000000" w:rsidRPr="00000000">
        <w:rPr>
          <w:b w:val="1"/>
          <w:sz w:val="24"/>
          <w:szCs w:val="24"/>
          <w:rtl w:val="0"/>
        </w:rPr>
        <w:t xml:space="preserve">. Leur sommeil est perturbé par le stress et l’usage des smartphones.</w:t>
      </w: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sz w:val="30"/>
          <w:szCs w:val="30"/>
          <w:highlight w:val="white"/>
        </w:rPr>
      </w:pPr>
      <w:r w:rsidDel="00000000" w:rsidR="00000000" w:rsidRPr="00000000">
        <w:rPr>
          <w:rtl w:val="0"/>
        </w:rPr>
      </w:r>
    </w:p>
    <w:p w:rsidR="00000000" w:rsidDel="00000000" w:rsidP="00000000" w:rsidRDefault="00000000" w:rsidRPr="00000000" w14:paraId="0000000A">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À l’occasion de la Journée Nationale du Sommeil, le 1</w:t>
      </w:r>
      <w:r w:rsidDel="00000000" w:rsidR="00000000" w:rsidRPr="00000000">
        <w:rPr>
          <w:b w:val="1"/>
          <w:sz w:val="24"/>
          <w:szCs w:val="24"/>
          <w:rtl w:val="0"/>
        </w:rPr>
        <w:t xml:space="preserve">3</w:t>
      </w:r>
      <w:r w:rsidDel="00000000" w:rsidR="00000000" w:rsidRPr="00000000">
        <w:rPr>
          <w:rFonts w:ascii="Calibri" w:cs="Calibri" w:eastAsia="Calibri" w:hAnsi="Calibri"/>
          <w:b w:val="1"/>
          <w:color w:val="000000"/>
          <w:sz w:val="24"/>
          <w:szCs w:val="24"/>
          <w:rtl w:val="0"/>
        </w:rPr>
        <w:t xml:space="preserve"> mars prochain, </w:t>
      </w:r>
      <w:r w:rsidDel="00000000" w:rsidR="00000000" w:rsidRPr="00000000">
        <w:rPr>
          <w:b w:val="1"/>
          <w:sz w:val="24"/>
          <w:szCs w:val="24"/>
          <w:rtl w:val="0"/>
        </w:rPr>
        <w:t xml:space="preserve">HEYME, la mutuelle des jeunes </w:t>
      </w:r>
      <w:r w:rsidDel="00000000" w:rsidR="00000000" w:rsidRPr="00000000">
        <w:rPr>
          <w:b w:val="1"/>
          <w:sz w:val="24"/>
          <w:szCs w:val="24"/>
          <w:rtl w:val="0"/>
        </w:rPr>
        <w:t xml:space="preserve">de 16 à 35 ans</w:t>
      </w:r>
      <w:r w:rsidDel="00000000" w:rsidR="00000000" w:rsidRPr="00000000">
        <w:rPr>
          <w:b w:val="1"/>
          <w:sz w:val="24"/>
          <w:szCs w:val="24"/>
          <w:rtl w:val="0"/>
        </w:rPr>
        <w:t xml:space="preserve">,</w:t>
      </w:r>
      <w:r w:rsidDel="00000000" w:rsidR="00000000" w:rsidRPr="00000000">
        <w:rPr>
          <w:rFonts w:ascii="Calibri" w:cs="Calibri" w:eastAsia="Calibri" w:hAnsi="Calibri"/>
          <w:b w:val="1"/>
          <w:color w:val="000000"/>
          <w:sz w:val="24"/>
          <w:szCs w:val="24"/>
          <w:rtl w:val="0"/>
        </w:rPr>
        <w:t xml:space="preserve"> fait le point sur le sommeil des étudiants. </w:t>
      </w:r>
    </w:p>
    <w:p w:rsidR="00000000" w:rsidDel="00000000" w:rsidP="00000000" w:rsidRDefault="00000000" w:rsidRPr="00000000" w14:paraId="0000000C">
      <w:pPr>
        <w:spacing w:after="0" w:line="240" w:lineRule="auto"/>
        <w:jc w:val="both"/>
        <w:rPr>
          <w:b w:val="1"/>
          <w:sz w:val="24"/>
          <w:szCs w:val="24"/>
        </w:rPr>
      </w:pPr>
      <w:r w:rsidDel="00000000" w:rsidR="00000000" w:rsidRPr="00000000">
        <w:rPr>
          <w:b w:val="1"/>
          <w:sz w:val="24"/>
          <w:szCs w:val="24"/>
          <w:rtl w:val="0"/>
        </w:rPr>
        <w:t xml:space="preserve">Son </w:t>
      </w:r>
      <w:r w:rsidDel="00000000" w:rsidR="00000000" w:rsidRPr="00000000">
        <w:rPr>
          <w:rFonts w:ascii="Calibri" w:cs="Calibri" w:eastAsia="Calibri" w:hAnsi="Calibri"/>
          <w:b w:val="1"/>
          <w:color w:val="000000"/>
          <w:sz w:val="24"/>
          <w:szCs w:val="24"/>
          <w:rtl w:val="0"/>
        </w:rPr>
        <w:t xml:space="preserve">enquête santé annuelle 201</w:t>
      </w:r>
      <w:r w:rsidDel="00000000" w:rsidR="00000000" w:rsidRPr="00000000">
        <w:rPr>
          <w:b w:val="1"/>
          <w:sz w:val="24"/>
          <w:szCs w:val="24"/>
          <w:rtl w:val="0"/>
        </w:rPr>
        <w:t xml:space="preserve">9</w:t>
      </w:r>
      <w:r w:rsidDel="00000000" w:rsidR="00000000" w:rsidRPr="00000000">
        <w:rPr>
          <w:rFonts w:ascii="Calibri" w:cs="Calibri" w:eastAsia="Calibri" w:hAnsi="Calibri"/>
          <w:b w:val="1"/>
          <w:color w:val="000000"/>
          <w:sz w:val="24"/>
          <w:szCs w:val="24"/>
          <w:rtl w:val="0"/>
        </w:rPr>
        <w:t xml:space="preserve"> menée en partenariat avec OpinionWay</w:t>
      </w:r>
      <w:r w:rsidDel="00000000" w:rsidR="00000000" w:rsidRPr="00000000">
        <w:rPr>
          <w:rFonts w:ascii="Arial" w:cs="Arial" w:eastAsia="Arial" w:hAnsi="Arial"/>
          <w:color w:val="222222"/>
          <w:sz w:val="18"/>
          <w:szCs w:val="18"/>
          <w:rtl w:val="0"/>
        </w:rPr>
        <w:t xml:space="preserve">* </w:t>
      </w:r>
      <w:r w:rsidDel="00000000" w:rsidR="00000000" w:rsidRPr="00000000">
        <w:rPr>
          <w:rFonts w:ascii="Calibri" w:cs="Calibri" w:eastAsia="Calibri" w:hAnsi="Calibri"/>
          <w:b w:val="1"/>
          <w:color w:val="000000"/>
          <w:sz w:val="24"/>
          <w:szCs w:val="24"/>
          <w:rtl w:val="0"/>
        </w:rPr>
        <w:t xml:space="preserve">montre que plus d’un étudiant sur deux présente des troubles du sommeil</w:t>
      </w:r>
      <w:r w:rsidDel="00000000" w:rsidR="00000000" w:rsidRPr="00000000">
        <w:rPr>
          <w:b w:val="1"/>
          <w:sz w:val="24"/>
          <w:szCs w:val="24"/>
          <w:rtl w:val="0"/>
        </w:rPr>
        <w:t xml:space="preserve"> :</w:t>
      </w:r>
    </w:p>
    <w:p w:rsidR="00000000" w:rsidDel="00000000" w:rsidP="00000000" w:rsidRDefault="00000000" w:rsidRPr="00000000" w14:paraId="0000000D">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00E">
      <w:pPr>
        <w:numPr>
          <w:ilvl w:val="0"/>
          <w:numId w:val="1"/>
        </w:numPr>
        <w:spacing w:after="0" w:line="240" w:lineRule="auto"/>
        <w:ind w:left="720" w:hanging="360"/>
        <w:jc w:val="both"/>
        <w:rPr>
          <w:sz w:val="24"/>
          <w:szCs w:val="24"/>
        </w:rPr>
      </w:pPr>
      <w:r w:rsidDel="00000000" w:rsidR="00000000" w:rsidRPr="00000000">
        <w:rPr>
          <w:sz w:val="24"/>
          <w:szCs w:val="24"/>
          <w:rtl w:val="0"/>
        </w:rPr>
        <w:t xml:space="preserve">55% des étudiants déclarent avoir des problèmes de sommeil</w:t>
      </w:r>
    </w:p>
    <w:p w:rsidR="00000000" w:rsidDel="00000000" w:rsidP="00000000" w:rsidRDefault="00000000" w:rsidRPr="00000000" w14:paraId="0000000F">
      <w:pPr>
        <w:numPr>
          <w:ilvl w:val="0"/>
          <w:numId w:val="1"/>
        </w:numPr>
        <w:spacing w:after="0" w:line="240" w:lineRule="auto"/>
        <w:ind w:left="720" w:hanging="360"/>
        <w:jc w:val="both"/>
        <w:rPr>
          <w:sz w:val="24"/>
          <w:szCs w:val="24"/>
        </w:rPr>
      </w:pPr>
      <w:r w:rsidDel="00000000" w:rsidR="00000000" w:rsidRPr="00000000">
        <w:rPr>
          <w:sz w:val="24"/>
          <w:szCs w:val="24"/>
          <w:rtl w:val="0"/>
        </w:rPr>
        <w:t xml:space="preserve">Parmi les étudiants ayant des problèmes de sommeil, 33% estiment qu’ils sont liés au stress</w:t>
      </w:r>
    </w:p>
    <w:p w:rsidR="00000000" w:rsidDel="00000000" w:rsidP="00000000" w:rsidRDefault="00000000" w:rsidRPr="00000000" w14:paraId="00000010">
      <w:pPr>
        <w:numPr>
          <w:ilvl w:val="0"/>
          <w:numId w:val="1"/>
        </w:numPr>
        <w:spacing w:after="0" w:line="240" w:lineRule="auto"/>
        <w:ind w:left="720" w:hanging="360"/>
        <w:jc w:val="both"/>
        <w:rPr>
          <w:sz w:val="24"/>
          <w:szCs w:val="24"/>
        </w:rPr>
      </w:pPr>
      <w:r w:rsidDel="00000000" w:rsidR="00000000" w:rsidRPr="00000000">
        <w:rPr>
          <w:sz w:val="24"/>
          <w:szCs w:val="24"/>
          <w:rtl w:val="0"/>
        </w:rPr>
        <w:t xml:space="preserve">27% des étudiants dorment moins de 6 heures par nuit en semaine</w:t>
      </w:r>
    </w:p>
    <w:p w:rsidR="00000000" w:rsidDel="00000000" w:rsidP="00000000" w:rsidRDefault="00000000" w:rsidRPr="00000000" w14:paraId="00000011">
      <w:pPr>
        <w:numPr>
          <w:ilvl w:val="0"/>
          <w:numId w:val="1"/>
        </w:numPr>
        <w:spacing w:after="0" w:line="240" w:lineRule="auto"/>
        <w:ind w:left="720" w:hanging="360"/>
        <w:jc w:val="both"/>
        <w:rPr>
          <w:sz w:val="24"/>
          <w:szCs w:val="24"/>
        </w:rPr>
      </w:pPr>
      <w:r w:rsidDel="00000000" w:rsidR="00000000" w:rsidRPr="00000000">
        <w:rPr>
          <w:sz w:val="24"/>
          <w:szCs w:val="24"/>
          <w:rtl w:val="0"/>
        </w:rPr>
        <w:t xml:space="preserve">62% des étudiants ont bien conscience que les écrans ont un impact négatif sur la qualité de leur sommeil</w:t>
      </w:r>
      <w:r w:rsidDel="00000000" w:rsidR="00000000" w:rsidRPr="00000000">
        <w:rPr>
          <w:rtl w:val="0"/>
        </w:rPr>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Plus d’un étudiant sur deux concerné</w:t>
      </w:r>
      <w:r w:rsidDel="00000000" w:rsidR="00000000" w:rsidRPr="00000000">
        <w:rPr>
          <w:rtl w:val="0"/>
        </w:rPr>
      </w:r>
    </w:p>
    <w:p w:rsidR="00000000" w:rsidDel="00000000" w:rsidP="00000000" w:rsidRDefault="00000000" w:rsidRPr="00000000" w14:paraId="00000015">
      <w:pPr>
        <w:spacing w:after="0" w:line="240" w:lineRule="auto"/>
        <w:jc w:val="both"/>
        <w:rPr>
          <w:rFonts w:ascii="Calibri" w:cs="Calibri" w:eastAsia="Calibri" w:hAnsi="Calibri"/>
          <w:color w:val="000000"/>
          <w:sz w:val="24"/>
          <w:szCs w:val="24"/>
        </w:rPr>
      </w:pPr>
      <w:r w:rsidDel="00000000" w:rsidR="00000000" w:rsidRPr="00000000">
        <w:rPr>
          <w:sz w:val="24"/>
          <w:szCs w:val="24"/>
          <w:rtl w:val="0"/>
        </w:rPr>
        <w:t xml:space="preserve">Le constat est clair, les étudiants dorment mal ! </w:t>
      </w:r>
      <w:r w:rsidDel="00000000" w:rsidR="00000000" w:rsidRPr="00000000">
        <w:rPr>
          <w:rFonts w:ascii="Calibri" w:cs="Calibri" w:eastAsia="Calibri" w:hAnsi="Calibri"/>
          <w:color w:val="000000"/>
          <w:sz w:val="24"/>
          <w:szCs w:val="24"/>
          <w:rtl w:val="0"/>
        </w:rPr>
        <w:t xml:space="preserve">5</w:t>
      </w:r>
      <w:r w:rsidDel="00000000" w:rsidR="00000000" w:rsidRPr="00000000">
        <w:rPr>
          <w:sz w:val="24"/>
          <w:szCs w:val="24"/>
          <w:rtl w:val="0"/>
        </w:rPr>
        <w:t xml:space="preserve">5</w:t>
      </w:r>
      <w:r w:rsidDel="00000000" w:rsidR="00000000" w:rsidRPr="00000000">
        <w:rPr>
          <w:rFonts w:ascii="Calibri" w:cs="Calibri" w:eastAsia="Calibri" w:hAnsi="Calibri"/>
          <w:color w:val="000000"/>
          <w:sz w:val="24"/>
          <w:szCs w:val="24"/>
          <w:rtl w:val="0"/>
        </w:rPr>
        <w:t xml:space="preserve">% déclarent avoir des problèmes de sommeil</w:t>
      </w:r>
      <w:r w:rsidDel="00000000" w:rsidR="00000000" w:rsidRPr="00000000">
        <w:rPr>
          <w:sz w:val="24"/>
          <w:szCs w:val="24"/>
          <w:rtl w:val="0"/>
        </w:rPr>
        <w:t xml:space="preserve">, dont 33% </w:t>
      </w:r>
      <w:r w:rsidDel="00000000" w:rsidR="00000000" w:rsidRPr="00000000">
        <w:rPr>
          <w:sz w:val="24"/>
          <w:szCs w:val="24"/>
          <w:rtl w:val="0"/>
        </w:rPr>
        <w:t xml:space="preserve">estiment qu’ils</w:t>
      </w:r>
      <w:r w:rsidDel="00000000" w:rsidR="00000000" w:rsidRPr="00000000">
        <w:rPr>
          <w:sz w:val="24"/>
          <w:szCs w:val="24"/>
          <w:rtl w:val="0"/>
        </w:rPr>
        <w:t xml:space="preserve"> sont liés au stress</w:t>
      </w:r>
      <w:r w:rsidDel="00000000" w:rsidR="00000000" w:rsidRPr="00000000">
        <w:rPr>
          <w:rFonts w:ascii="Calibri" w:cs="Calibri" w:eastAsia="Calibri" w:hAnsi="Calibri"/>
          <w:color w:val="000000"/>
          <w:sz w:val="24"/>
          <w:szCs w:val="24"/>
          <w:rtl w:val="0"/>
        </w:rPr>
        <w:t xml:space="preserve">. Parmi eux, </w:t>
      </w:r>
      <w:r w:rsidDel="00000000" w:rsidR="00000000" w:rsidRPr="00000000">
        <w:rPr>
          <w:sz w:val="24"/>
          <w:szCs w:val="24"/>
          <w:rtl w:val="0"/>
        </w:rPr>
        <w:t xml:space="preserve">73</w:t>
      </w:r>
      <w:r w:rsidDel="00000000" w:rsidR="00000000" w:rsidRPr="00000000">
        <w:rPr>
          <w:rFonts w:ascii="Calibri" w:cs="Calibri" w:eastAsia="Calibri" w:hAnsi="Calibri"/>
          <w:color w:val="000000"/>
          <w:sz w:val="24"/>
          <w:szCs w:val="24"/>
          <w:rtl w:val="0"/>
        </w:rPr>
        <w:t xml:space="preserve">% caractérisent ces troubles par des difficultés d’endormissement et </w:t>
      </w:r>
      <w:r w:rsidDel="00000000" w:rsidR="00000000" w:rsidRPr="00000000">
        <w:rPr>
          <w:sz w:val="24"/>
          <w:szCs w:val="24"/>
          <w:rtl w:val="0"/>
        </w:rPr>
        <w:t xml:space="preserve">46</w:t>
      </w:r>
      <w:r w:rsidDel="00000000" w:rsidR="00000000" w:rsidRPr="00000000">
        <w:rPr>
          <w:rFonts w:ascii="Calibri" w:cs="Calibri" w:eastAsia="Calibri" w:hAnsi="Calibri"/>
          <w:color w:val="000000"/>
          <w:sz w:val="24"/>
          <w:szCs w:val="24"/>
          <w:rtl w:val="0"/>
        </w:rPr>
        <w:t xml:space="preserve">% avouent </w:t>
      </w:r>
      <w:r w:rsidDel="00000000" w:rsidR="00000000" w:rsidRPr="00000000">
        <w:rPr>
          <w:sz w:val="24"/>
          <w:szCs w:val="24"/>
          <w:rtl w:val="0"/>
        </w:rPr>
        <w:t xml:space="preserve">connaître</w:t>
      </w:r>
      <w:r w:rsidDel="00000000" w:rsidR="00000000" w:rsidRPr="00000000">
        <w:rPr>
          <w:rFonts w:ascii="Calibri" w:cs="Calibri" w:eastAsia="Calibri" w:hAnsi="Calibri"/>
          <w:color w:val="000000"/>
          <w:sz w:val="24"/>
          <w:szCs w:val="24"/>
          <w:rtl w:val="0"/>
        </w:rPr>
        <w:t xml:space="preserve"> des insomnies. À noter que les étudiantes sont les plus concernées : ces problèmes concernent 6</w:t>
      </w:r>
      <w:r w:rsidDel="00000000" w:rsidR="00000000" w:rsidRPr="00000000">
        <w:rPr>
          <w:sz w:val="24"/>
          <w:szCs w:val="24"/>
          <w:rtl w:val="0"/>
        </w:rPr>
        <w:t xml:space="preserve">0</w:t>
      </w:r>
      <w:r w:rsidDel="00000000" w:rsidR="00000000" w:rsidRPr="00000000">
        <w:rPr>
          <w:rFonts w:ascii="Calibri" w:cs="Calibri" w:eastAsia="Calibri" w:hAnsi="Calibri"/>
          <w:color w:val="000000"/>
          <w:sz w:val="24"/>
          <w:szCs w:val="24"/>
          <w:rtl w:val="0"/>
        </w:rPr>
        <w:t xml:space="preserve">% de femmes contre 4</w:t>
      </w:r>
      <w:r w:rsidDel="00000000" w:rsidR="00000000" w:rsidRPr="00000000">
        <w:rPr>
          <w:sz w:val="24"/>
          <w:szCs w:val="24"/>
          <w:rtl w:val="0"/>
        </w:rPr>
        <w:t xml:space="preserve">0</w:t>
      </w:r>
      <w:r w:rsidDel="00000000" w:rsidR="00000000" w:rsidRPr="00000000">
        <w:rPr>
          <w:rFonts w:ascii="Calibri" w:cs="Calibri" w:eastAsia="Calibri" w:hAnsi="Calibri"/>
          <w:color w:val="000000"/>
          <w:sz w:val="24"/>
          <w:szCs w:val="24"/>
          <w:rtl w:val="0"/>
        </w:rPr>
        <w:t xml:space="preserve">% d’hommes.</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18">
      <w:pPr>
        <w:spacing w:after="0" w:line="240" w:lineRule="auto"/>
        <w:jc w:val="both"/>
        <w:rPr>
          <w:sz w:val="24"/>
          <w:szCs w:val="24"/>
        </w:rPr>
      </w:pPr>
      <w:r w:rsidDel="00000000" w:rsidR="00000000" w:rsidRPr="00000000">
        <w:rPr>
          <w:rFonts w:ascii="Arial" w:cs="Arial" w:eastAsia="Arial" w:hAnsi="Arial"/>
          <w:b w:val="1"/>
          <w:color w:val="1d1c1d"/>
          <w:sz w:val="23"/>
          <w:szCs w:val="23"/>
          <w:rtl w:val="0"/>
        </w:rPr>
        <w:t xml:space="preserve">Les périodes d’examens : ennemi numéro un du sommeil </w:t>
      </w:r>
      <w:r w:rsidDel="00000000" w:rsidR="00000000" w:rsidRPr="00000000">
        <w:rPr>
          <w:rtl w:val="0"/>
        </w:rPr>
      </w:r>
    </w:p>
    <w:p w:rsidR="00000000" w:rsidDel="00000000" w:rsidP="00000000" w:rsidRDefault="00000000" w:rsidRPr="00000000" w14:paraId="00000019">
      <w:pPr>
        <w:spacing w:after="0" w:line="240" w:lineRule="auto"/>
        <w:jc w:val="both"/>
        <w:rPr>
          <w:sz w:val="24"/>
          <w:szCs w:val="24"/>
        </w:rPr>
      </w:pPr>
      <w:r w:rsidDel="00000000" w:rsidR="00000000" w:rsidRPr="00000000">
        <w:rPr>
          <w:rFonts w:ascii="Arial" w:cs="Arial" w:eastAsia="Arial" w:hAnsi="Arial"/>
          <w:color w:val="1d1c1d"/>
          <w:sz w:val="23"/>
          <w:szCs w:val="23"/>
          <w:rtl w:val="0"/>
        </w:rPr>
        <w:t xml:space="preserve">L’origine de ces maux est à chercher du côté du stress provoqué par les périodes d’examens pour 84% des étudiants, les études en général pour 78% d’entre eux ou simplement par leur orientation scolaire (61%).</w:t>
      </w:r>
      <w:r w:rsidDel="00000000" w:rsidR="00000000" w:rsidRPr="00000000">
        <w:rPr>
          <w:rtl w:val="0"/>
        </w:rPr>
      </w:r>
    </w:p>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Un temps de sommeil trop court …</w:t>
      </w:r>
      <w:r w:rsidDel="00000000" w:rsidR="00000000" w:rsidRPr="00000000">
        <w:rPr>
          <w:rtl w:val="0"/>
        </w:rPr>
      </w:r>
    </w:p>
    <w:p w:rsidR="00000000" w:rsidDel="00000000" w:rsidP="00000000" w:rsidRDefault="00000000" w:rsidRPr="00000000" w14:paraId="0000001D">
      <w:pPr>
        <w:spacing w:after="0" w:line="240" w:lineRule="auto"/>
        <w:jc w:val="both"/>
        <w:rPr>
          <w:color w:val="000000"/>
          <w:sz w:val="24"/>
          <w:szCs w:val="24"/>
        </w:rPr>
      </w:pPr>
      <w:r w:rsidDel="00000000" w:rsidR="00000000" w:rsidRPr="00000000">
        <w:rPr>
          <w:sz w:val="24"/>
          <w:szCs w:val="24"/>
          <w:rtl w:val="0"/>
        </w:rPr>
        <w:t xml:space="preserve">Lorsque l’on est étudiant et que l’on jongle entre les révisions et la vie personnelle, voire pour certains, avec un job étudiant, il n’est pas toujours facile de trouver suffisamment de temps pour dormir. Or, il est aujourd’hui avéré qu’un manque de sommeil répété peut avoir des conséquences néfastes sur notre santé. Et pourtant, l’enquête santé HEYME révèle que </w:t>
      </w:r>
      <w:r w:rsidDel="00000000" w:rsidR="00000000" w:rsidRPr="00000000">
        <w:rPr>
          <w:sz w:val="24"/>
          <w:szCs w:val="24"/>
          <w:rtl w:val="0"/>
        </w:rPr>
        <w:t xml:space="preserve">27%</w:t>
      </w:r>
      <w:r w:rsidDel="00000000" w:rsidR="00000000" w:rsidRPr="00000000">
        <w:rPr>
          <w:color w:val="000000"/>
          <w:sz w:val="24"/>
          <w:szCs w:val="24"/>
          <w:rtl w:val="0"/>
        </w:rPr>
        <w:t xml:space="preserve"> des étudiants déclarent </w:t>
      </w:r>
      <w:r w:rsidDel="00000000" w:rsidR="00000000" w:rsidRPr="00000000">
        <w:rPr>
          <w:sz w:val="24"/>
          <w:szCs w:val="24"/>
          <w:rtl w:val="0"/>
        </w:rPr>
        <w:t xml:space="preserve">dormir moins de 6 heures par nuit la semaine !  </w:t>
      </w:r>
      <w:r w:rsidDel="00000000" w:rsidR="00000000" w:rsidRPr="00000000">
        <w:rPr>
          <w:sz w:val="24"/>
          <w:szCs w:val="24"/>
          <w:rtl w:val="0"/>
        </w:rPr>
        <w:t xml:space="preserve">66% déclarent néanmoins dormir entre 6 et 8 heures par nuit en semaine</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rtl w:val="0"/>
        </w:rPr>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0"/>
          <w:sz w:val="24"/>
          <w:szCs w:val="24"/>
          <w:rtl w:val="0"/>
        </w:rPr>
        <w:t xml:space="preserve">…  et un sommeil perturbé, notamment à cause des écrans</w:t>
      </w:r>
      <w:r w:rsidDel="00000000" w:rsidR="00000000" w:rsidRPr="00000000">
        <w:rPr>
          <w:rtl w:val="0"/>
        </w:rPr>
      </w:r>
    </w:p>
    <w:p w:rsidR="00000000" w:rsidDel="00000000" w:rsidP="00000000" w:rsidRDefault="00000000" w:rsidRPr="00000000" w14:paraId="00000021">
      <w:pPr>
        <w:spacing w:after="0" w:line="240" w:lineRule="auto"/>
        <w:jc w:val="both"/>
        <w:rPr>
          <w:rFonts w:ascii="Times New Roman" w:cs="Times New Roman" w:eastAsia="Times New Roman" w:hAnsi="Times New Roman"/>
          <w:sz w:val="24"/>
          <w:szCs w:val="24"/>
        </w:rPr>
      </w:pPr>
      <w:r w:rsidDel="00000000" w:rsidR="00000000" w:rsidRPr="00000000">
        <w:rPr>
          <w:rFonts w:ascii="Calibri" w:cs="Calibri" w:eastAsia="Calibri" w:hAnsi="Calibri"/>
          <w:color w:val="000000"/>
          <w:sz w:val="24"/>
          <w:szCs w:val="24"/>
          <w:rtl w:val="0"/>
        </w:rPr>
        <w:t xml:space="preserve">Autre élément perturbateur à prendre en compte : les smartphones, dont les étudiants ont bien conscience qu’ils perturbent leur sommeil. Ainsi, </w:t>
      </w:r>
      <w:r w:rsidDel="00000000" w:rsidR="00000000" w:rsidRPr="00000000">
        <w:rPr>
          <w:sz w:val="24"/>
          <w:szCs w:val="24"/>
          <w:rtl w:val="0"/>
        </w:rPr>
        <w:t xml:space="preserve">62</w:t>
      </w:r>
      <w:r w:rsidDel="00000000" w:rsidR="00000000" w:rsidRPr="00000000">
        <w:rPr>
          <w:rFonts w:ascii="Calibri" w:cs="Calibri" w:eastAsia="Calibri" w:hAnsi="Calibri"/>
          <w:color w:val="000000"/>
          <w:sz w:val="24"/>
          <w:szCs w:val="24"/>
          <w:rtl w:val="0"/>
        </w:rPr>
        <w:t xml:space="preserve">% d’entre eux estiment que la consommation des écrans a bien un impact négatif sur la qualité de ce dernier. </w:t>
      </w:r>
      <w:r w:rsidDel="00000000" w:rsidR="00000000" w:rsidRPr="00000000">
        <w:rPr>
          <w:rtl w:val="0"/>
        </w:rPr>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sz w:val="24"/>
          <w:szCs w:val="24"/>
        </w:rPr>
      </w:pPr>
      <w:r w:rsidDel="00000000" w:rsidR="00000000" w:rsidRPr="00000000">
        <w:rPr>
          <w:color w:val="000000"/>
          <w:sz w:val="24"/>
          <w:szCs w:val="24"/>
          <w:rtl w:val="0"/>
        </w:rPr>
        <w:t xml:space="preserve">Non seulement le temps passé sur le téléphone empiète sur celui de l’endormissement, mais en plus, la lumière bleue produite par ces appareils </w:t>
      </w:r>
      <w:r w:rsidDel="00000000" w:rsidR="00000000" w:rsidRPr="00000000">
        <w:rPr>
          <w:sz w:val="24"/>
          <w:szCs w:val="24"/>
          <w:rtl w:val="0"/>
        </w:rPr>
        <w:t xml:space="preserve">perturbe les rythmes biologiques</w:t>
      </w:r>
      <w:r w:rsidDel="00000000" w:rsidR="00000000" w:rsidRPr="00000000">
        <w:rPr>
          <w:color w:val="000000"/>
          <w:sz w:val="24"/>
          <w:szCs w:val="24"/>
          <w:rtl w:val="0"/>
        </w:rPr>
        <w:t xml:space="preserve">, et donc le s</w:t>
      </w:r>
      <w:r w:rsidDel="00000000" w:rsidR="00000000" w:rsidRPr="00000000">
        <w:rPr>
          <w:sz w:val="24"/>
          <w:szCs w:val="24"/>
          <w:rtl w:val="0"/>
        </w:rPr>
        <w:t xml:space="preserve">ommeil. </w:t>
      </w:r>
      <w:r w:rsidDel="00000000" w:rsidR="00000000" w:rsidRPr="00000000">
        <w:rPr>
          <w:sz w:val="24"/>
          <w:szCs w:val="24"/>
          <w:rtl w:val="0"/>
        </w:rPr>
        <w:t xml:space="preserve">L’accroissement de la vigilance, les troubles du sommeil, les somnolences diurnes sont autant de maux associés à une utilisation inappropriée des écrans.</w:t>
      </w:r>
    </w:p>
    <w:p w:rsidR="00000000" w:rsidDel="00000000" w:rsidP="00000000" w:rsidRDefault="00000000" w:rsidRPr="00000000" w14:paraId="00000024">
      <w:pPr>
        <w:spacing w:after="0" w:line="240" w:lineRule="auto"/>
        <w:rPr/>
      </w:pPr>
      <w:r w:rsidDel="00000000" w:rsidR="00000000" w:rsidRPr="00000000">
        <w:rPr>
          <w:rtl w:val="0"/>
        </w:rPr>
      </w:r>
    </w:p>
    <w:p w:rsidR="00000000" w:rsidDel="00000000" w:rsidP="00000000" w:rsidRDefault="00000000" w:rsidRPr="00000000" w14:paraId="00000025">
      <w:pPr>
        <w:spacing w:after="0" w:line="240" w:lineRule="auto"/>
        <w:rPr/>
      </w:pPr>
      <w:r w:rsidDel="00000000" w:rsidR="00000000" w:rsidRPr="00000000">
        <w:rPr>
          <w:rtl w:val="0"/>
        </w:rPr>
      </w:r>
    </w:p>
    <w:p w:rsidR="00000000" w:rsidDel="00000000" w:rsidP="00000000" w:rsidRDefault="00000000" w:rsidRPr="00000000" w14:paraId="00000026">
      <w:pPr>
        <w:spacing w:after="0" w:line="240" w:lineRule="auto"/>
        <w:jc w:val="both"/>
        <w:rPr>
          <w:rFonts w:ascii="Times New Roman" w:cs="Times New Roman" w:eastAsia="Times New Roman" w:hAnsi="Times New Roman"/>
          <w:sz w:val="24"/>
          <w:szCs w:val="24"/>
        </w:rPr>
      </w:pPr>
      <w:r w:rsidDel="00000000" w:rsidR="00000000" w:rsidRPr="00000000">
        <w:rPr>
          <w:i w:val="1"/>
          <w:sz w:val="24"/>
          <w:szCs w:val="24"/>
          <w:rtl w:val="0"/>
        </w:rPr>
        <w:t xml:space="preserve">« Le sommeil est un état dans lequel nous passons environ un tiers de notre vie et il a une influence directe sur notre qualité de vie et sur le maintien de certaines fonctions essentielles aux étudiants telles que l’apprentissage et la mémorisation. Tous ces facteurs cumulés de stress, d’utilisation tardive des écrans et de périodes d'examens, nuisent à la qualité du sommeil chez les étu</w:t>
      </w:r>
      <w:r w:rsidDel="00000000" w:rsidR="00000000" w:rsidRPr="00000000">
        <w:rPr>
          <w:rFonts w:ascii="Calibri" w:cs="Calibri" w:eastAsia="Calibri" w:hAnsi="Calibri"/>
          <w:i w:val="1"/>
          <w:color w:val="000000"/>
          <w:sz w:val="24"/>
          <w:szCs w:val="24"/>
          <w:rtl w:val="0"/>
        </w:rPr>
        <w:t xml:space="preserve">diants. Il est donc primordial que les étudiants retrouvent une bonne qualité de sommeil</w:t>
      </w:r>
      <w:r w:rsidDel="00000000" w:rsidR="00000000" w:rsidRPr="00000000">
        <w:rPr>
          <w:i w:val="1"/>
          <w:sz w:val="24"/>
          <w:szCs w:val="24"/>
          <w:rtl w:val="0"/>
        </w:rPr>
        <w:t xml:space="preserve">. </w:t>
      </w:r>
      <w:r w:rsidDel="00000000" w:rsidR="00000000" w:rsidRPr="00000000">
        <w:rPr>
          <w:rFonts w:ascii="Calibri" w:cs="Calibri" w:eastAsia="Calibri" w:hAnsi="Calibri"/>
          <w:i w:val="1"/>
          <w:color w:val="000000"/>
          <w:sz w:val="24"/>
          <w:szCs w:val="24"/>
          <w:rtl w:val="0"/>
        </w:rPr>
        <w:t xml:space="preserve">Il peut être favorisé par quelques astuces au quotidien, comme la pratique d'un sport, le fait de se coucher dès les premiers signes de fatigue, le choix d’éloigner les écrans le soir bien avant de s’endormir…</w:t>
      </w:r>
      <w:r w:rsidDel="00000000" w:rsidR="00000000" w:rsidRPr="00000000">
        <w:rPr>
          <w:rFonts w:ascii="Calibri" w:cs="Calibri" w:eastAsia="Calibri" w:hAnsi="Calibri"/>
          <w:color w:val="000000"/>
          <w:sz w:val="24"/>
          <w:szCs w:val="24"/>
          <w:rtl w:val="0"/>
        </w:rPr>
        <w:t xml:space="preserve"> », déclare </w:t>
      </w:r>
      <w:r w:rsidDel="00000000" w:rsidR="00000000" w:rsidRPr="00000000">
        <w:rPr>
          <w:sz w:val="24"/>
          <w:szCs w:val="24"/>
          <w:rtl w:val="0"/>
        </w:rPr>
        <w:t xml:space="preserve">Pierre Faivre, porte-parole d’HEYME.</w:t>
      </w: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jc w:val="both"/>
        <w:rPr>
          <w:rFonts w:ascii="Times New Roman" w:cs="Times New Roman" w:eastAsia="Times New Roman" w:hAnsi="Times New Roman"/>
          <w:sz w:val="24"/>
          <w:szCs w:val="24"/>
        </w:rPr>
      </w:pPr>
      <w:r w:rsidDel="00000000" w:rsidR="00000000" w:rsidRPr="00000000">
        <w:rPr>
          <w:i w:val="1"/>
          <w:sz w:val="20"/>
          <w:szCs w:val="20"/>
          <w:rtl w:val="0"/>
        </w:rPr>
        <w:t xml:space="preserve">Source : Enquête santé HEYME, juillet 2019. Etude réalisée auprès d’un échantillon de 841 étudiants de France âgés de 16 à 28 ans. </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spacing w:line="256" w:lineRule="auto"/>
        <w:jc w:val="both"/>
        <w:rPr/>
      </w:pPr>
      <w:r w:rsidDel="00000000" w:rsidR="00000000" w:rsidRPr="00000000">
        <w:rPr>
          <w:b w:val="1"/>
          <w:rtl w:val="0"/>
        </w:rPr>
        <w:t xml:space="preserve">A propos de HEYME</w:t>
      </w:r>
      <w:r w:rsidDel="00000000" w:rsidR="00000000" w:rsidRPr="00000000">
        <w:rPr>
          <w:rtl w:val="0"/>
        </w:rPr>
      </w:r>
    </w:p>
    <w:p w:rsidR="00000000" w:rsidDel="00000000" w:rsidP="00000000" w:rsidRDefault="00000000" w:rsidRPr="00000000" w14:paraId="0000002C">
      <w:pPr>
        <w:spacing w:after="0" w:line="256" w:lineRule="auto"/>
        <w:jc w:val="both"/>
        <w:rPr/>
      </w:pPr>
      <w:r w:rsidDel="00000000" w:rsidR="00000000" w:rsidRPr="00000000">
        <w:rPr>
          <w:rtl w:val="0"/>
        </w:rPr>
        <w:t xml:space="preserve">Lancée en juin 2019, HEYME est l’acteur référent de la protection sociale, de la promotion de la santé et de la mobilité internationale chez les jeunes.</w:t>
      </w:r>
    </w:p>
    <w:p w:rsidR="00000000" w:rsidDel="00000000" w:rsidP="00000000" w:rsidRDefault="00000000" w:rsidRPr="00000000" w14:paraId="0000002D">
      <w:pPr>
        <w:spacing w:after="0" w:line="256" w:lineRule="auto"/>
        <w:jc w:val="both"/>
        <w:rPr/>
      </w:pPr>
      <w:r w:rsidDel="00000000" w:rsidR="00000000" w:rsidRPr="00000000">
        <w:rPr>
          <w:rtl w:val="0"/>
        </w:rPr>
        <w:t xml:space="preserve">Née de l’alliance rassemblant l’expertise de 7 mutuelles dont trois mutuelles étudiantes historiques (la SMEREP, la MEP et la SMERAG), HEYME revendique un héritage mutualiste de près de 50 ans.</w:t>
      </w:r>
    </w:p>
    <w:p w:rsidR="00000000" w:rsidDel="00000000" w:rsidP="00000000" w:rsidRDefault="00000000" w:rsidRPr="00000000" w14:paraId="0000002E">
      <w:pPr>
        <w:spacing w:after="0" w:line="256" w:lineRule="auto"/>
        <w:jc w:val="both"/>
        <w:rPr/>
      </w:pPr>
      <w:r w:rsidDel="00000000" w:rsidR="00000000" w:rsidRPr="00000000">
        <w:rPr>
          <w:rtl w:val="0"/>
        </w:rPr>
        <w:t xml:space="preserve">Dynamique et proche des codes de la nouvelle génération, HEYME propose des offres tout terrain, digitales et simplifiées pour assurer et protéger le quotidien des jeunes de 16 à 35 ans.</w:t>
      </w:r>
    </w:p>
    <w:p w:rsidR="00000000" w:rsidDel="00000000" w:rsidP="00000000" w:rsidRDefault="00000000" w:rsidRPr="00000000" w14:paraId="0000002F">
      <w:pPr>
        <w:spacing w:after="0" w:line="256" w:lineRule="auto"/>
        <w:jc w:val="both"/>
        <w:rPr/>
      </w:pPr>
      <w:r w:rsidDel="00000000" w:rsidR="00000000" w:rsidRPr="00000000">
        <w:rPr>
          <w:rtl w:val="0"/>
        </w:rPr>
        <w:t xml:space="preserve">Véritable éclaireur actif, HEYME transmet les outils pour explorer sereinement le rapport à l’intime, au bien-être et ouvre le débat sur les sujets de santé et de société qui agitent la nouvelle génération. </w:t>
      </w:r>
    </w:p>
    <w:p w:rsidR="00000000" w:rsidDel="00000000" w:rsidP="00000000" w:rsidRDefault="00000000" w:rsidRPr="00000000" w14:paraId="00000030">
      <w:pPr>
        <w:spacing w:after="0" w:line="256" w:lineRule="auto"/>
        <w:jc w:val="both"/>
        <w:rPr/>
      </w:pPr>
      <w:r w:rsidDel="00000000" w:rsidR="00000000" w:rsidRPr="00000000">
        <w:rPr>
          <w:rtl w:val="0"/>
        </w:rPr>
        <w:t xml:space="preserve">Unique et singulière, HEYME assure les parcours de vie et la soif de liberté !</w:t>
      </w:r>
      <w:r w:rsidDel="00000000" w:rsidR="00000000" w:rsidRPr="00000000">
        <w:rPr>
          <w:rtl w:val="0"/>
        </w:rPr>
      </w:r>
    </w:p>
    <w:p w:rsidR="00000000" w:rsidDel="00000000" w:rsidP="00000000" w:rsidRDefault="00000000" w:rsidRPr="00000000" w14:paraId="00000031">
      <w:pPr>
        <w:spacing w:line="240" w:lineRule="auto"/>
        <w:rPr>
          <w:b w:val="1"/>
          <w:smallCaps w:val="1"/>
        </w:rPr>
      </w:pPr>
      <w:r w:rsidDel="00000000" w:rsidR="00000000" w:rsidRPr="00000000">
        <w:rPr>
          <w:rtl w:val="0"/>
        </w:rPr>
      </w:r>
    </w:p>
    <w:p w:rsidR="00000000" w:rsidDel="00000000" w:rsidP="00000000" w:rsidRDefault="00000000" w:rsidRPr="00000000" w14:paraId="00000032">
      <w:pPr>
        <w:spacing w:line="240" w:lineRule="auto"/>
        <w:rPr>
          <w:sz w:val="24"/>
          <w:szCs w:val="24"/>
        </w:rPr>
      </w:pPr>
      <w:r w:rsidDel="00000000" w:rsidR="00000000" w:rsidRPr="00000000">
        <w:rPr>
          <w:b w:val="1"/>
          <w:smallCaps w:val="1"/>
          <w:rtl w:val="0"/>
        </w:rPr>
        <w:t xml:space="preserve">CONTACTS PRESSE : La Nouvelle Agence</w:t>
      </w:r>
      <w:r w:rsidDel="00000000" w:rsidR="00000000" w:rsidRPr="00000000">
        <w:rPr>
          <w:sz w:val="24"/>
          <w:szCs w:val="24"/>
          <w:rtl w:val="0"/>
        </w:rPr>
        <w:br w:type="textWrapping"/>
      </w:r>
      <w:r w:rsidDel="00000000" w:rsidR="00000000" w:rsidRPr="00000000">
        <w:rPr>
          <w:sz w:val="24"/>
          <w:szCs w:val="24"/>
        </w:rPr>
        <w:drawing>
          <wp:inline distB="0" distT="0" distL="0" distR="0">
            <wp:extent cx="1264920" cy="30480"/>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264920" cy="3048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after="0" w:line="240" w:lineRule="auto"/>
        <w:jc w:val="both"/>
        <w:rPr>
          <w:sz w:val="24"/>
          <w:szCs w:val="24"/>
        </w:rPr>
      </w:pPr>
      <w:r w:rsidDel="00000000" w:rsidR="00000000" w:rsidRPr="00000000">
        <w:rPr>
          <w:rtl w:val="0"/>
        </w:rPr>
        <w:t xml:space="preserve">Océane Simon</w:t>
        <w:tab/>
        <w:tab/>
        <w:tab/>
        <w:t xml:space="preserve">              Sarah Hachemi</w:t>
        <w:tab/>
        <w:tab/>
        <w:tab/>
      </w:r>
      <w:r w:rsidDel="00000000" w:rsidR="00000000" w:rsidRPr="00000000">
        <w:rPr>
          <w:rtl w:val="0"/>
        </w:rPr>
      </w:r>
    </w:p>
    <w:p w:rsidR="00000000" w:rsidDel="00000000" w:rsidP="00000000" w:rsidRDefault="00000000" w:rsidRPr="00000000" w14:paraId="00000034">
      <w:pPr>
        <w:spacing w:after="0" w:line="240" w:lineRule="auto"/>
        <w:jc w:val="both"/>
        <w:rPr>
          <w:sz w:val="24"/>
          <w:szCs w:val="24"/>
        </w:rPr>
      </w:pPr>
      <w:r w:rsidDel="00000000" w:rsidR="00000000" w:rsidRPr="00000000">
        <w:rPr>
          <w:rtl w:val="0"/>
        </w:rPr>
        <w:t xml:space="preserve">+33 (0)1 83 81 76 81</w:t>
        <w:tab/>
        <w:tab/>
        <w:tab/>
        <w:t xml:space="preserve">+33 (0)6 15 45 80 39</w:t>
      </w:r>
      <w:r w:rsidDel="00000000" w:rsidR="00000000" w:rsidRPr="00000000">
        <w:rPr>
          <w:rtl w:val="0"/>
        </w:rPr>
      </w:r>
    </w:p>
    <w:p w:rsidR="00000000" w:rsidDel="00000000" w:rsidP="00000000" w:rsidRDefault="00000000" w:rsidRPr="00000000" w14:paraId="00000035">
      <w:pPr>
        <w:spacing w:after="0" w:line="276" w:lineRule="auto"/>
        <w:jc w:val="both"/>
        <w:rPr>
          <w:rFonts w:ascii="Arial" w:cs="Arial" w:eastAsia="Arial" w:hAnsi="Arial"/>
          <w:b w:val="1"/>
          <w:sz w:val="20"/>
          <w:szCs w:val="20"/>
        </w:rPr>
      </w:pPr>
      <w:hyperlink r:id="rId8">
        <w:r w:rsidDel="00000000" w:rsidR="00000000" w:rsidRPr="00000000">
          <w:rPr>
            <w:color w:val="0000ff"/>
            <w:u w:val="single"/>
            <w:rtl w:val="0"/>
          </w:rPr>
          <w:t xml:space="preserve">oceane@lanouvelle-agence.com</w:t>
        </w:r>
      </w:hyperlink>
      <w:r w:rsidDel="00000000" w:rsidR="00000000" w:rsidRPr="00000000">
        <w:rPr>
          <w:rtl w:val="0"/>
        </w:rPr>
        <w:t xml:space="preserve">            </w:t>
      </w:r>
      <w:hyperlink r:id="rId9">
        <w:r w:rsidDel="00000000" w:rsidR="00000000" w:rsidRPr="00000000">
          <w:rPr>
            <w:color w:val="0000ff"/>
            <w:u w:val="single"/>
            <w:rtl w:val="0"/>
          </w:rPr>
          <w:t xml:space="preserve">sarah@lanouvelle-agence.com</w:t>
        </w:r>
      </w:hyperlink>
      <w:r w:rsidDel="00000000" w:rsidR="00000000" w:rsidRPr="00000000">
        <w:rPr>
          <w:rtl w:val="0"/>
        </w:rPr>
      </w:r>
    </w:p>
    <w:sectPr>
      <w:headerReference r:id="rId10"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-180974</wp:posOffset>
          </wp:positionH>
          <wp:positionV relativeFrom="paragraph">
            <wp:posOffset>-314324</wp:posOffset>
          </wp:positionV>
          <wp:extent cx="1743393" cy="583872"/>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743393" cy="58387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NormalWeb">
    <w:name w:val="Normal (Web)"/>
    <w:basedOn w:val="Normal"/>
    <w:uiPriority w:val="99"/>
    <w:semiHidden w:val="1"/>
    <w:unhideWhenUsed w:val="1"/>
    <w:rsid w:val="00EC5F0E"/>
    <w:pPr>
      <w:spacing w:after="100" w:afterAutospacing="1" w:before="100" w:beforeAutospacing="1" w:line="240" w:lineRule="auto"/>
    </w:pPr>
    <w:rPr>
      <w:rFonts w:ascii="Times New Roman" w:cs="Times New Roman" w:eastAsia="Times New Roman" w:hAnsi="Times New Roman"/>
      <w:sz w:val="24"/>
      <w:szCs w:val="24"/>
      <w:lang w:eastAsia="fr-FR"/>
    </w:rPr>
  </w:style>
  <w:style w:type="character" w:styleId="Lienhypertexte">
    <w:name w:val="Hyperlink"/>
    <w:basedOn w:val="Policepardfaut"/>
    <w:uiPriority w:val="99"/>
    <w:semiHidden w:val="1"/>
    <w:unhideWhenUsed w:val="1"/>
    <w:rsid w:val="00EC5F0E"/>
    <w:rPr>
      <w:color w:val="0000ff"/>
      <w:u w:val="single"/>
    </w:rPr>
  </w:style>
  <w:style w:type="character" w:styleId="apple-tab-span" w:customStyle="1">
    <w:name w:val="apple-tab-span"/>
    <w:basedOn w:val="Policepardfaut"/>
    <w:rsid w:val="00EC5F0E"/>
  </w:style>
  <w:style w:type="paragraph" w:styleId="Textedebulles">
    <w:name w:val="Balloon Text"/>
    <w:basedOn w:val="Normal"/>
    <w:link w:val="TextedebullesCar"/>
    <w:uiPriority w:val="99"/>
    <w:semiHidden w:val="1"/>
    <w:unhideWhenUsed w:val="1"/>
    <w:rsid w:val="00F71CF0"/>
    <w:pPr>
      <w:spacing w:after="0" w:line="240" w:lineRule="auto"/>
    </w:pPr>
    <w:rPr>
      <w:rFonts w:ascii="Times New Roman" w:cs="Times New Roman" w:hAnsi="Times New Roman"/>
      <w:sz w:val="18"/>
      <w:szCs w:val="18"/>
    </w:rPr>
  </w:style>
  <w:style w:type="character" w:styleId="TextedebullesCar" w:customStyle="1">
    <w:name w:val="Texte de bulles Car"/>
    <w:basedOn w:val="Policepardfaut"/>
    <w:link w:val="Textedebulles"/>
    <w:uiPriority w:val="99"/>
    <w:semiHidden w:val="1"/>
    <w:rsid w:val="00F71CF0"/>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mailto:oceane@lanouvelle-agence.com"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mailto:sarah@lanouvelle-age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NZVvIN3DqgVFYh8ELTCGuruLhA==">AMUW2mWe/MlXgr8uNxgCXdlXo5WTjOH3bPJ+DKdhEaJRwzaZyvaQdhRTdd9Sg4cQP1r6F3PbPOC01zPSPZhM43rcJZqVHjV8g7F3TiTL0C34fnn5wl6bnBk=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CD7776193D5E449CECB463A96A234B" ma:contentTypeVersion="12" ma:contentTypeDescription="Crée un document." ma:contentTypeScope="" ma:versionID="48814495d6fff4d9c42b80ba6f9713e9">
  <xsd:schema xmlns:xsd="http://www.w3.org/2001/XMLSchema" xmlns:xs="http://www.w3.org/2001/XMLSchema" xmlns:p="http://schemas.microsoft.com/office/2006/metadata/properties" xmlns:ns2="47726f75-fc93-4eff-9b69-bbdbed707da2" xmlns:ns3="630cf7e7-6264-4192-9798-a3df49c51992" targetNamespace="http://schemas.microsoft.com/office/2006/metadata/properties" ma:root="true" ma:fieldsID="9ad05efe7fe4fa336d9b4f11503564fb" ns2:_="" ns3:_="">
    <xsd:import namespace="47726f75-fc93-4eff-9b69-bbdbed707da2"/>
    <xsd:import namespace="630cf7e7-6264-4192-9798-a3df49c519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26f75-fc93-4eff-9b69-bbdbed707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0cf7e7-6264-4192-9798-a3df49c519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054F0A6-BDCD-49B2-8B0C-90E3F7A22DB3}"/>
</file>

<file path=customXML/itemProps3.xml><?xml version="1.0" encoding="utf-8"?>
<ds:datastoreItem xmlns:ds="http://schemas.openxmlformats.org/officeDocument/2006/customXml" ds:itemID="{28D85AB8-8338-477D-AE9C-E93F36E136C3}"/>
</file>

<file path=customXML/itemProps4.xml><?xml version="1.0" encoding="utf-8"?>
<ds:datastoreItem xmlns:ds="http://schemas.openxmlformats.org/officeDocument/2006/customXml" ds:itemID="{A84AD440-34AE-4EAA-B6C4-273B43DAA92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BAUDON</dc:creator>
  <dcterms:created xsi:type="dcterms:W3CDTF">2019-02-18T09:50:00Z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0x010100D2CD7776193D5E449CECB463A96A234B</vt:lpwstr>
  </property>
</Properties>
</file>